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E688" w14:textId="77777777" w:rsidR="003D4ACE" w:rsidRPr="003D4ACE" w:rsidRDefault="003D4ACE" w:rsidP="003D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4A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 xml:space="preserve">For Animal Welfare </w:t>
      </w:r>
      <w:proofErr w:type="gramStart"/>
      <w:r w:rsidRPr="003D4A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>Week</w:t>
      </w:r>
      <w:proofErr w:type="gramEnd"/>
      <w:r w:rsidRPr="003D4A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 xml:space="preserve"> we organized a presentation with the title "With Animal Welfare around the World". Four vet students spoke about their experiences with different organizations and animal welfare problems in Slovakia, </w:t>
      </w:r>
      <w:proofErr w:type="spellStart"/>
      <w:r w:rsidRPr="003D4A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>Utbekistan</w:t>
      </w:r>
      <w:proofErr w:type="spellEnd"/>
      <w:r w:rsidRPr="003D4A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>, Malaysia and Bolivia. The aim was to show their colleagues how to get active and how much impact the commitment of every single person can have.</w:t>
      </w:r>
    </w:p>
    <w:p w14:paraId="27A69DDD" w14:textId="77777777" w:rsidR="003D4ACE" w:rsidRPr="003D4ACE" w:rsidRDefault="003D4ACE" w:rsidP="003D4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E02F270" w14:textId="77777777" w:rsidR="004C320C" w:rsidRDefault="003D4AC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1B93A6" wp14:editId="46FBFC6E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3400425" cy="4457700"/>
            <wp:effectExtent l="0" t="0" r="9525" b="0"/>
            <wp:wrapThrough wrapText="bothSides">
              <wp:wrapPolygon edited="0">
                <wp:start x="0" y="0"/>
                <wp:lineTo x="0" y="21508"/>
                <wp:lineTo x="21539" y="21508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C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CE"/>
    <w:rsid w:val="00340979"/>
    <w:rsid w:val="003D4ACE"/>
    <w:rsid w:val="004C320C"/>
    <w:rsid w:val="006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C02E"/>
  <w15:chartTrackingRefBased/>
  <w15:docId w15:val="{BF55FBD5-561F-459E-ABB4-226EB625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Rawlins</dc:creator>
  <cp:keywords/>
  <dc:description/>
  <cp:lastModifiedBy>Megan Rawlins</cp:lastModifiedBy>
  <cp:revision>1</cp:revision>
  <dcterms:created xsi:type="dcterms:W3CDTF">2017-05-30T09:26:00Z</dcterms:created>
  <dcterms:modified xsi:type="dcterms:W3CDTF">2017-05-30T09:27:00Z</dcterms:modified>
</cp:coreProperties>
</file>